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41" w:rsidRPr="000B1AEB" w:rsidRDefault="00066941" w:rsidP="00066941">
      <w:pPr>
        <w:widowControl/>
        <w:spacing w:line="460" w:lineRule="exact"/>
        <w:jc w:val="center"/>
        <w:rPr>
          <w:rFonts w:ascii="黑体" w:eastAsia="黑体" w:hAnsi="黑体" w:cs="宋体" w:hint="eastAsia"/>
          <w:kern w:val="0"/>
          <w:sz w:val="36"/>
          <w:szCs w:val="36"/>
        </w:rPr>
      </w:pPr>
      <w:r w:rsidRPr="00066941">
        <w:rPr>
          <w:rFonts w:ascii="黑体" w:eastAsia="黑体" w:hAnsi="黑体" w:cs="宋体"/>
          <w:kern w:val="0"/>
          <w:sz w:val="36"/>
          <w:szCs w:val="36"/>
        </w:rPr>
        <w:t>关于补办CET成绩证明的重要通知</w:t>
      </w:r>
    </w:p>
    <w:p w:rsidR="00066941" w:rsidRDefault="00066941" w:rsidP="00066941">
      <w:pPr>
        <w:widowControl/>
        <w:spacing w:line="460" w:lineRule="exact"/>
        <w:jc w:val="left"/>
        <w:rPr>
          <w:rFonts w:ascii="宋体" w:eastAsia="宋体" w:hAnsi="宋体" w:cs="宋体" w:hint="eastAsia"/>
          <w:kern w:val="0"/>
          <w:sz w:val="24"/>
          <w:szCs w:val="24"/>
        </w:rPr>
      </w:pPr>
    </w:p>
    <w:p w:rsidR="00066941"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一、申请补办CET（纸笔考试）成绩证明的方法</w:t>
      </w:r>
    </w:p>
    <w:p w:rsidR="00066941"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自2014年起，全国大学英语四、六级考试委员会办公室不再受理申请补办CET（纸笔考试）成绩证明，办理方式调整如下：</w:t>
      </w:r>
    </w:p>
    <w:p w:rsidR="00066941"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1.请考生登录教育部考试中心综合查询网(</w:t>
      </w:r>
      <w:r>
        <w:rPr>
          <w:rFonts w:ascii="宋体" w:eastAsia="宋体" w:hAnsi="宋体" w:cs="宋体"/>
          <w:noProof/>
          <w:kern w:val="0"/>
          <w:sz w:val="24"/>
          <w:szCs w:val="24"/>
        </w:rPr>
        <w:drawing>
          <wp:inline distT="0" distB="0" distL="0" distR="0">
            <wp:extent cx="190500" cy="142875"/>
            <wp:effectExtent l="19050" t="0" r="0" b="0"/>
            <wp:docPr id="2" name="图片 1" descr="C:\DOCUME~1\ADMINI~1\LOCALS~1\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W@GJ$ACOF(TYDYECOKVDYB.png"/>
                    <pic:cNvPicPr>
                      <a:picLocks noChangeAspect="1" noChangeArrowheads="1"/>
                    </pic:cNvPicPr>
                  </pic:nvPicPr>
                  <pic:blipFill>
                    <a:blip r:embed="rId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066941">
        <w:rPr>
          <w:rFonts w:ascii="宋体" w:eastAsia="宋体" w:hAnsi="宋体" w:cs="宋体"/>
          <w:kern w:val="0"/>
          <w:sz w:val="24"/>
          <w:szCs w:val="24"/>
        </w:rPr>
        <w:t>http://chaxun.neea.edu.cn)进行网上办理，该网站将于3月17日开通此项服务。</w:t>
      </w:r>
    </w:p>
    <w:p w:rsidR="00066941"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2.该申请仅限于2005年（含2005年）以后的考试。</w:t>
      </w:r>
    </w:p>
    <w:p w:rsidR="00066941"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二、申请补办CET（网考）成绩证明的方法</w:t>
      </w:r>
    </w:p>
    <w:p w:rsidR="00066941"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补办CET（网考）成绩证明的申请仍由全国大学英语四、六级考试委员会办公室受理。办理方式如下：</w:t>
      </w:r>
    </w:p>
    <w:p w:rsidR="00066941"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1.申请材料：提供1）学籍所在院校教务处出具的证明（需加盖公章），证明需含：参加考试时间、考试级别、准考证号等内容；2）身份证复印件。</w:t>
      </w:r>
    </w:p>
    <w:p w:rsidR="00066941"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2.受理时间：每年3月1日至7月1日；9月1日至12月31日。其他时间不予办理。</w:t>
      </w:r>
    </w:p>
    <w:p w:rsidR="00066941"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3.申请方式：将学籍所在院校教务处出具的证明及身份证复印件以挂号信方式邮寄至全国大学英语四、六级考试委员会办公室。</w:t>
      </w:r>
    </w:p>
    <w:p w:rsidR="006E6F10" w:rsidRDefault="00066941" w:rsidP="00066941">
      <w:pPr>
        <w:widowControl/>
        <w:spacing w:line="460" w:lineRule="exact"/>
        <w:ind w:firstLineChars="200" w:firstLine="480"/>
        <w:jc w:val="left"/>
        <w:rPr>
          <w:rFonts w:ascii="宋体" w:eastAsia="宋体" w:hAnsi="宋体" w:cs="宋体" w:hint="eastAsia"/>
          <w:kern w:val="0"/>
          <w:sz w:val="24"/>
          <w:szCs w:val="24"/>
        </w:rPr>
      </w:pPr>
      <w:r w:rsidRPr="00066941">
        <w:rPr>
          <w:rFonts w:ascii="宋体" w:eastAsia="宋体" w:hAnsi="宋体" w:cs="宋体"/>
          <w:kern w:val="0"/>
          <w:sz w:val="24"/>
          <w:szCs w:val="24"/>
        </w:rPr>
        <w:t>4.特别提示：为确保考生能及时收到成绩证明，请务必随函附寄如下图所要求的回函挂号件信封。信封上务必贴足邮资（上海：3.8元；上海以外地区：4.2元）；务必填妥收件人的姓名、地址、邮编。不按上述要求提供回函挂号件信封的申请不予办理。</w:t>
      </w:r>
    </w:p>
    <w:p w:rsidR="004D6C22" w:rsidRDefault="004D6C22" w:rsidP="004D6C22">
      <w:pPr>
        <w:widowControl/>
        <w:spacing w:line="460" w:lineRule="exact"/>
        <w:ind w:firstLineChars="200" w:firstLine="480"/>
        <w:jc w:val="left"/>
        <w:rPr>
          <w:rFonts w:ascii="宋体" w:eastAsia="宋体" w:hAnsi="宋体" w:cs="宋体" w:hint="eastAsia"/>
          <w:kern w:val="0"/>
          <w:sz w:val="24"/>
          <w:szCs w:val="24"/>
        </w:rPr>
      </w:pPr>
    </w:p>
    <w:p w:rsidR="004D6C22" w:rsidRDefault="004D6C22" w:rsidP="004D6C22">
      <w:pPr>
        <w:widowControl/>
        <w:spacing w:line="460" w:lineRule="exact"/>
        <w:jc w:val="left"/>
        <w:rPr>
          <w:rFonts w:ascii="宋体" w:eastAsia="宋体" w:hAnsi="宋体" w:cs="宋体" w:hint="eastAsia"/>
          <w:color w:val="000000"/>
          <w:kern w:val="0"/>
          <w:sz w:val="24"/>
          <w:szCs w:val="24"/>
        </w:rPr>
      </w:pPr>
      <w:r w:rsidRPr="004D6C22">
        <w:rPr>
          <w:rFonts w:ascii="宋体" w:eastAsia="宋体" w:hAnsi="宋体" w:cs="宋体" w:hint="eastAsia"/>
          <w:color w:val="000000"/>
          <w:kern w:val="0"/>
          <w:sz w:val="24"/>
          <w:szCs w:val="24"/>
        </w:rPr>
        <w:t>全国大学英语四、六级考试办公室</w:t>
      </w:r>
    </w:p>
    <w:p w:rsidR="004D6C22" w:rsidRDefault="004D6C22" w:rsidP="004D6C22">
      <w:pPr>
        <w:widowControl/>
        <w:spacing w:line="460" w:lineRule="exact"/>
        <w:jc w:val="left"/>
        <w:rPr>
          <w:rFonts w:ascii="宋体" w:eastAsia="宋体" w:hAnsi="宋体" w:cs="宋体" w:hint="eastAsia"/>
          <w:color w:val="000000"/>
          <w:kern w:val="0"/>
          <w:sz w:val="24"/>
          <w:szCs w:val="24"/>
        </w:rPr>
      </w:pPr>
      <w:r w:rsidRPr="004D6C22">
        <w:rPr>
          <w:rFonts w:ascii="宋体" w:eastAsia="宋体" w:hAnsi="宋体" w:cs="宋体" w:hint="eastAsia"/>
          <w:color w:val="000000"/>
          <w:kern w:val="0"/>
          <w:sz w:val="24"/>
          <w:szCs w:val="24"/>
        </w:rPr>
        <w:t>上海邮政信箱30-14</w:t>
      </w:r>
    </w:p>
    <w:p w:rsidR="004D6C22" w:rsidRDefault="004D6C22" w:rsidP="004D6C22">
      <w:pPr>
        <w:widowControl/>
        <w:spacing w:line="460" w:lineRule="exact"/>
        <w:jc w:val="left"/>
        <w:rPr>
          <w:rFonts w:ascii="宋体" w:eastAsia="宋体" w:hAnsi="宋体" w:cs="宋体" w:hint="eastAsia"/>
          <w:color w:val="000000"/>
          <w:kern w:val="0"/>
          <w:sz w:val="24"/>
          <w:szCs w:val="24"/>
        </w:rPr>
      </w:pPr>
      <w:r w:rsidRPr="004D6C22">
        <w:rPr>
          <w:rFonts w:ascii="宋体" w:eastAsia="宋体" w:hAnsi="宋体" w:cs="宋体" w:hint="eastAsia"/>
          <w:color w:val="000000"/>
          <w:kern w:val="0"/>
          <w:sz w:val="24"/>
          <w:szCs w:val="24"/>
        </w:rPr>
        <w:t>上海交通大学浩然高科技大厦1901室</w:t>
      </w:r>
    </w:p>
    <w:p w:rsidR="004D6C22" w:rsidRDefault="004D6C22" w:rsidP="004D6C22">
      <w:pPr>
        <w:widowControl/>
        <w:spacing w:line="460" w:lineRule="exact"/>
        <w:jc w:val="left"/>
        <w:rPr>
          <w:rFonts w:ascii="宋体" w:eastAsia="宋体" w:hAnsi="宋体" w:cs="宋体" w:hint="eastAsia"/>
          <w:color w:val="000000"/>
          <w:kern w:val="0"/>
          <w:sz w:val="24"/>
          <w:szCs w:val="24"/>
        </w:rPr>
      </w:pPr>
      <w:r w:rsidRPr="004D6C22">
        <w:rPr>
          <w:rFonts w:ascii="宋体" w:eastAsia="宋体" w:hAnsi="宋体" w:cs="宋体" w:hint="eastAsia"/>
          <w:color w:val="000000"/>
          <w:kern w:val="0"/>
          <w:sz w:val="24"/>
          <w:szCs w:val="24"/>
        </w:rPr>
        <w:t>上海华山路1954号，200030</w:t>
      </w:r>
    </w:p>
    <w:p w:rsidR="004D6C22" w:rsidRDefault="004D6C22" w:rsidP="004D6C22">
      <w:pPr>
        <w:widowControl/>
        <w:spacing w:line="460" w:lineRule="exact"/>
        <w:jc w:val="left"/>
        <w:rPr>
          <w:rFonts w:ascii="宋体" w:eastAsia="宋体" w:hAnsi="宋体" w:cs="宋体" w:hint="eastAsia"/>
          <w:color w:val="000000"/>
          <w:kern w:val="0"/>
          <w:sz w:val="24"/>
          <w:szCs w:val="24"/>
        </w:rPr>
      </w:pPr>
      <w:r w:rsidRPr="004D6C22">
        <w:rPr>
          <w:rFonts w:ascii="宋体" w:eastAsia="宋体" w:hAnsi="宋体" w:cs="宋体" w:hint="eastAsia"/>
          <w:color w:val="000000"/>
          <w:kern w:val="0"/>
          <w:sz w:val="24"/>
          <w:szCs w:val="24"/>
        </w:rPr>
        <w:t>电话：021-52583311</w:t>
      </w:r>
    </w:p>
    <w:p w:rsidR="004D6C22" w:rsidRPr="004D6C22" w:rsidRDefault="004D6C22" w:rsidP="004D6C22">
      <w:pPr>
        <w:widowControl/>
        <w:spacing w:line="460" w:lineRule="exact"/>
        <w:jc w:val="left"/>
        <w:rPr>
          <w:sz w:val="24"/>
          <w:szCs w:val="24"/>
        </w:rPr>
      </w:pPr>
      <w:r w:rsidRPr="004D6C22">
        <w:rPr>
          <w:rFonts w:ascii="宋体" w:eastAsia="宋体" w:hAnsi="宋体" w:cs="宋体" w:hint="eastAsia"/>
          <w:color w:val="000000"/>
          <w:kern w:val="0"/>
          <w:sz w:val="24"/>
          <w:szCs w:val="24"/>
        </w:rPr>
        <w:t>传真：021-62932756</w:t>
      </w:r>
    </w:p>
    <w:sectPr w:rsidR="004D6C22" w:rsidRPr="004D6C22" w:rsidSect="003320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B0" w:rsidRDefault="00F24BB0" w:rsidP="00066941">
      <w:r>
        <w:separator/>
      </w:r>
    </w:p>
  </w:endnote>
  <w:endnote w:type="continuationSeparator" w:id="0">
    <w:p w:rsidR="00F24BB0" w:rsidRDefault="00F24BB0" w:rsidP="00066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8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B0" w:rsidRDefault="00F24BB0" w:rsidP="00066941">
      <w:r>
        <w:separator/>
      </w:r>
    </w:p>
  </w:footnote>
  <w:footnote w:type="continuationSeparator" w:id="0">
    <w:p w:rsidR="00F24BB0" w:rsidRDefault="00F24BB0" w:rsidP="00066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761"/>
    <w:rsid w:val="00066941"/>
    <w:rsid w:val="000B1AEB"/>
    <w:rsid w:val="003320F4"/>
    <w:rsid w:val="004D6C22"/>
    <w:rsid w:val="005A4761"/>
    <w:rsid w:val="006E6F10"/>
    <w:rsid w:val="00D3243F"/>
    <w:rsid w:val="00F24BB0"/>
    <w:rsid w:val="00FD5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4761"/>
    <w:rPr>
      <w:sz w:val="18"/>
      <w:szCs w:val="18"/>
    </w:rPr>
  </w:style>
  <w:style w:type="character" w:customStyle="1" w:styleId="Char">
    <w:name w:val="批注框文本 Char"/>
    <w:basedOn w:val="a0"/>
    <w:link w:val="a3"/>
    <w:uiPriority w:val="99"/>
    <w:semiHidden/>
    <w:rsid w:val="005A4761"/>
    <w:rPr>
      <w:sz w:val="18"/>
      <w:szCs w:val="18"/>
    </w:rPr>
  </w:style>
  <w:style w:type="paragraph" w:styleId="a4">
    <w:name w:val="header"/>
    <w:basedOn w:val="a"/>
    <w:link w:val="Char0"/>
    <w:uiPriority w:val="99"/>
    <w:semiHidden/>
    <w:unhideWhenUsed/>
    <w:rsid w:val="000669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66941"/>
    <w:rPr>
      <w:sz w:val="18"/>
      <w:szCs w:val="18"/>
    </w:rPr>
  </w:style>
  <w:style w:type="paragraph" w:styleId="a5">
    <w:name w:val="footer"/>
    <w:basedOn w:val="a"/>
    <w:link w:val="Char1"/>
    <w:uiPriority w:val="99"/>
    <w:semiHidden/>
    <w:unhideWhenUsed/>
    <w:rsid w:val="0006694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66941"/>
    <w:rPr>
      <w:sz w:val="18"/>
      <w:szCs w:val="18"/>
    </w:rPr>
  </w:style>
  <w:style w:type="paragraph" w:styleId="a6">
    <w:name w:val="List Paragraph"/>
    <w:basedOn w:val="a"/>
    <w:uiPriority w:val="34"/>
    <w:qFormat/>
    <w:rsid w:val="00066941"/>
    <w:pPr>
      <w:ind w:firstLineChars="200" w:firstLine="420"/>
    </w:pPr>
  </w:style>
  <w:style w:type="character" w:customStyle="1" w:styleId="apple-converted-space">
    <w:name w:val="apple-converted-space"/>
    <w:basedOn w:val="a0"/>
    <w:rsid w:val="004D6C22"/>
  </w:style>
</w:styles>
</file>

<file path=word/webSettings.xml><?xml version="1.0" encoding="utf-8"?>
<w:webSettings xmlns:r="http://schemas.openxmlformats.org/officeDocument/2006/relationships" xmlns:w="http://schemas.openxmlformats.org/wordprocessingml/2006/main">
  <w:divs>
    <w:div w:id="759300590">
      <w:bodyDiv w:val="1"/>
      <w:marLeft w:val="0"/>
      <w:marRight w:val="0"/>
      <w:marTop w:val="0"/>
      <w:marBottom w:val="0"/>
      <w:divBdr>
        <w:top w:val="none" w:sz="0" w:space="0" w:color="auto"/>
        <w:left w:val="none" w:sz="0" w:space="0" w:color="auto"/>
        <w:bottom w:val="none" w:sz="0" w:space="0" w:color="auto"/>
        <w:right w:val="none" w:sz="0" w:space="0" w:color="auto"/>
      </w:divBdr>
      <w:divsChild>
        <w:div w:id="409500211">
          <w:marLeft w:val="0"/>
          <w:marRight w:val="0"/>
          <w:marTop w:val="0"/>
          <w:marBottom w:val="0"/>
          <w:divBdr>
            <w:top w:val="none" w:sz="0" w:space="0" w:color="auto"/>
            <w:left w:val="none" w:sz="0" w:space="0" w:color="auto"/>
            <w:bottom w:val="none" w:sz="0" w:space="0" w:color="auto"/>
            <w:right w:val="none" w:sz="0" w:space="0" w:color="auto"/>
          </w:divBdr>
        </w:div>
      </w:divsChild>
    </w:div>
    <w:div w:id="1204902567">
      <w:bodyDiv w:val="1"/>
      <w:marLeft w:val="0"/>
      <w:marRight w:val="0"/>
      <w:marTop w:val="0"/>
      <w:marBottom w:val="0"/>
      <w:divBdr>
        <w:top w:val="none" w:sz="0" w:space="0" w:color="auto"/>
        <w:left w:val="none" w:sz="0" w:space="0" w:color="auto"/>
        <w:bottom w:val="none" w:sz="0" w:space="0" w:color="auto"/>
        <w:right w:val="none" w:sz="0" w:space="0" w:color="auto"/>
      </w:divBdr>
    </w:div>
    <w:div w:id="1947426473">
      <w:bodyDiv w:val="1"/>
      <w:marLeft w:val="0"/>
      <w:marRight w:val="0"/>
      <w:marTop w:val="0"/>
      <w:marBottom w:val="0"/>
      <w:divBdr>
        <w:top w:val="none" w:sz="0" w:space="0" w:color="auto"/>
        <w:left w:val="none" w:sz="0" w:space="0" w:color="auto"/>
        <w:bottom w:val="none" w:sz="0" w:space="0" w:color="auto"/>
        <w:right w:val="none" w:sz="0" w:space="0" w:color="auto"/>
      </w:divBdr>
      <w:divsChild>
        <w:div w:id="72457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96</Words>
  <Characters>552</Characters>
  <Application>Microsoft Office Word</Application>
  <DocSecurity>0</DocSecurity>
  <Lines>4</Lines>
  <Paragraphs>1</Paragraphs>
  <ScaleCrop>false</ScaleCrop>
  <Company>微软中国</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2014-02-21T06:34:00Z</dcterms:created>
  <dcterms:modified xsi:type="dcterms:W3CDTF">2014-02-24T00:27:00Z</dcterms:modified>
</cp:coreProperties>
</file>